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409" w:rsidRPr="00742BB7" w:rsidRDefault="00D53C67" w:rsidP="00926819">
      <w:pPr>
        <w:pStyle w:val="21"/>
        <w:ind w:firstLine="0"/>
        <w:jc w:val="center"/>
        <w:rPr>
          <w:b/>
          <w:szCs w:val="24"/>
        </w:rPr>
      </w:pPr>
      <w:bookmarkStart w:id="0" w:name="_GoBack"/>
      <w:bookmarkEnd w:id="0"/>
      <w:r w:rsidRPr="00742BB7">
        <w:rPr>
          <w:b/>
          <w:szCs w:val="24"/>
        </w:rPr>
        <w:t xml:space="preserve">Формулировки решений по вопросам повестки дня </w:t>
      </w:r>
    </w:p>
    <w:p w:rsidR="00D53C67" w:rsidRPr="00742BB7" w:rsidRDefault="00D53C67" w:rsidP="00926819">
      <w:pPr>
        <w:pStyle w:val="21"/>
        <w:ind w:firstLine="0"/>
        <w:jc w:val="center"/>
        <w:rPr>
          <w:b/>
          <w:szCs w:val="24"/>
        </w:rPr>
      </w:pPr>
      <w:r w:rsidRPr="00742BB7">
        <w:rPr>
          <w:b/>
          <w:szCs w:val="24"/>
        </w:rPr>
        <w:t>годового Общего собрания акционеров ПАО Сбербанк по итогам 201</w:t>
      </w:r>
      <w:r w:rsidR="00E42865" w:rsidRPr="00742BB7">
        <w:rPr>
          <w:b/>
          <w:szCs w:val="24"/>
        </w:rPr>
        <w:t>8</w:t>
      </w:r>
      <w:r w:rsidRPr="00742BB7">
        <w:rPr>
          <w:b/>
          <w:szCs w:val="24"/>
        </w:rPr>
        <w:t xml:space="preserve"> года</w:t>
      </w:r>
    </w:p>
    <w:p w:rsidR="00D53C67" w:rsidRPr="00742BB7" w:rsidRDefault="00D53C67" w:rsidP="00926819">
      <w:pPr>
        <w:pStyle w:val="21"/>
        <w:ind w:firstLine="0"/>
        <w:jc w:val="center"/>
        <w:rPr>
          <w:szCs w:val="24"/>
        </w:rPr>
      </w:pPr>
    </w:p>
    <w:p w:rsidR="000F2657" w:rsidRPr="00742BB7" w:rsidRDefault="000F2657" w:rsidP="000F2657">
      <w:pPr>
        <w:tabs>
          <w:tab w:val="left" w:pos="0"/>
          <w:tab w:val="left" w:pos="709"/>
        </w:tabs>
        <w:jc w:val="both"/>
        <w:rPr>
          <w:b/>
        </w:rPr>
      </w:pPr>
      <w:r w:rsidRPr="00742BB7">
        <w:rPr>
          <w:b/>
          <w:i/>
        </w:rPr>
        <w:t>Вопрос 1</w:t>
      </w:r>
      <w:r w:rsidRPr="00742BB7">
        <w:rPr>
          <w:i/>
        </w:rPr>
        <w:t>.</w:t>
      </w:r>
      <w:r w:rsidRPr="00742BB7">
        <w:t xml:space="preserve"> </w:t>
      </w:r>
      <w:r w:rsidRPr="00742BB7">
        <w:rPr>
          <w:b/>
        </w:rPr>
        <w:t>Об утверждении годового отчета за 201</w:t>
      </w:r>
      <w:r w:rsidR="00AF004A" w:rsidRPr="00742BB7">
        <w:rPr>
          <w:b/>
        </w:rPr>
        <w:t>8</w:t>
      </w:r>
      <w:r w:rsidRPr="00742BB7">
        <w:rPr>
          <w:b/>
        </w:rPr>
        <w:t xml:space="preserve"> год</w:t>
      </w:r>
    </w:p>
    <w:p w:rsidR="00885784" w:rsidRPr="00742BB7" w:rsidRDefault="00582EB8" w:rsidP="00885784">
      <w:pPr>
        <w:spacing w:before="120" w:after="120" w:line="200" w:lineRule="exact"/>
        <w:jc w:val="both"/>
      </w:pPr>
      <w:r w:rsidRPr="00742BB7">
        <w:rPr>
          <w:b/>
          <w:i/>
        </w:rPr>
        <w:t xml:space="preserve">Формулировка </w:t>
      </w:r>
      <w:r w:rsidR="000F2657" w:rsidRPr="00742BB7">
        <w:rPr>
          <w:b/>
          <w:i/>
        </w:rPr>
        <w:t xml:space="preserve"> решения: </w:t>
      </w:r>
      <w:r w:rsidR="00885784" w:rsidRPr="00742BB7">
        <w:t>утвердить годовой отчет ПАО Сбербанк за 201</w:t>
      </w:r>
      <w:r w:rsidR="00AF004A" w:rsidRPr="00742BB7">
        <w:t>8</w:t>
      </w:r>
      <w:r w:rsidR="00885784" w:rsidRPr="00742BB7">
        <w:t xml:space="preserve"> год.</w:t>
      </w:r>
    </w:p>
    <w:p w:rsidR="000F2657" w:rsidRPr="00742BB7" w:rsidRDefault="000F2657" w:rsidP="000F2657">
      <w:pPr>
        <w:jc w:val="both"/>
        <w:rPr>
          <w:bCs/>
          <w:iCs/>
          <w:u w:val="single"/>
        </w:rPr>
      </w:pPr>
    </w:p>
    <w:p w:rsidR="000F2657" w:rsidRPr="00742BB7" w:rsidRDefault="000F2657" w:rsidP="000F2657">
      <w:pPr>
        <w:tabs>
          <w:tab w:val="left" w:pos="0"/>
          <w:tab w:val="left" w:pos="709"/>
        </w:tabs>
        <w:jc w:val="both"/>
        <w:rPr>
          <w:b/>
          <w:bCs/>
        </w:rPr>
      </w:pPr>
      <w:r w:rsidRPr="00742BB7">
        <w:rPr>
          <w:b/>
          <w:bCs/>
          <w:i/>
        </w:rPr>
        <w:t>Вопрос 2.</w:t>
      </w:r>
      <w:r w:rsidRPr="00742BB7">
        <w:rPr>
          <w:bCs/>
        </w:rPr>
        <w:t xml:space="preserve"> </w:t>
      </w:r>
      <w:r w:rsidRPr="00742BB7">
        <w:rPr>
          <w:b/>
          <w:bCs/>
        </w:rPr>
        <w:t>Об утверждении годовой бухгалтерской (финансовой) отчетности за 201</w:t>
      </w:r>
      <w:r w:rsidR="00AF004A" w:rsidRPr="00742BB7">
        <w:rPr>
          <w:b/>
          <w:bCs/>
        </w:rPr>
        <w:t>8</w:t>
      </w:r>
      <w:r w:rsidRPr="00742BB7">
        <w:rPr>
          <w:b/>
          <w:bCs/>
        </w:rPr>
        <w:t xml:space="preserve"> год</w:t>
      </w:r>
    </w:p>
    <w:p w:rsidR="000F2657" w:rsidRPr="00742BB7" w:rsidRDefault="00582EB8" w:rsidP="000F2657">
      <w:pPr>
        <w:jc w:val="both"/>
        <w:rPr>
          <w:bCs/>
        </w:rPr>
      </w:pPr>
      <w:r w:rsidRPr="00742BB7">
        <w:rPr>
          <w:b/>
          <w:i/>
        </w:rPr>
        <w:t>Формулировка решения:</w:t>
      </w:r>
      <w:r w:rsidR="00807B3C" w:rsidRPr="00742BB7">
        <w:t xml:space="preserve"> </w:t>
      </w:r>
      <w:r w:rsidR="00E408AA" w:rsidRPr="00742BB7">
        <w:rPr>
          <w:bCs/>
        </w:rPr>
        <w:t>у</w:t>
      </w:r>
      <w:r w:rsidR="00807B3C" w:rsidRPr="00742BB7">
        <w:rPr>
          <w:bCs/>
        </w:rPr>
        <w:t xml:space="preserve">твердить годовую бухгалтерскую (финансовую) отчетность </w:t>
      </w:r>
      <w:r w:rsidR="00FB68DE" w:rsidRPr="00742BB7">
        <w:rPr>
          <w:bCs/>
        </w:rPr>
        <w:t xml:space="preserve">ПАО Сбербанк </w:t>
      </w:r>
      <w:r w:rsidR="00807B3C" w:rsidRPr="00742BB7">
        <w:rPr>
          <w:bCs/>
        </w:rPr>
        <w:t>за 201</w:t>
      </w:r>
      <w:r w:rsidR="00AF004A" w:rsidRPr="00742BB7">
        <w:rPr>
          <w:bCs/>
        </w:rPr>
        <w:t>8</w:t>
      </w:r>
      <w:r w:rsidR="00807B3C" w:rsidRPr="00742BB7">
        <w:rPr>
          <w:bCs/>
        </w:rPr>
        <w:t xml:space="preserve"> год. </w:t>
      </w:r>
      <w:r w:rsidR="000F2657" w:rsidRPr="00742BB7">
        <w:rPr>
          <w:bCs/>
        </w:rPr>
        <w:t xml:space="preserve"> </w:t>
      </w:r>
    </w:p>
    <w:p w:rsidR="000F2657" w:rsidRPr="00742BB7" w:rsidRDefault="000F2657" w:rsidP="000F2657">
      <w:pPr>
        <w:tabs>
          <w:tab w:val="left" w:pos="0"/>
          <w:tab w:val="left" w:pos="709"/>
        </w:tabs>
        <w:jc w:val="both"/>
      </w:pPr>
    </w:p>
    <w:p w:rsidR="000F2657" w:rsidRPr="00742BB7" w:rsidRDefault="000F2657" w:rsidP="000F2657">
      <w:pPr>
        <w:tabs>
          <w:tab w:val="left" w:pos="0"/>
          <w:tab w:val="left" w:pos="709"/>
        </w:tabs>
        <w:jc w:val="both"/>
        <w:rPr>
          <w:b/>
        </w:rPr>
      </w:pPr>
      <w:r w:rsidRPr="00742BB7">
        <w:rPr>
          <w:b/>
          <w:i/>
        </w:rPr>
        <w:t>Вопрос 3.</w:t>
      </w:r>
      <w:r w:rsidRPr="00742BB7">
        <w:t xml:space="preserve"> </w:t>
      </w:r>
      <w:r w:rsidRPr="00742BB7">
        <w:rPr>
          <w:b/>
        </w:rPr>
        <w:t>О распределении прибыли и выплате дивидендов за 201</w:t>
      </w:r>
      <w:r w:rsidR="00AF004A" w:rsidRPr="00742BB7">
        <w:rPr>
          <w:b/>
        </w:rPr>
        <w:t>8</w:t>
      </w:r>
      <w:r w:rsidRPr="00742BB7">
        <w:rPr>
          <w:b/>
        </w:rPr>
        <w:t xml:space="preserve"> год</w:t>
      </w:r>
    </w:p>
    <w:p w:rsidR="000F2657" w:rsidRPr="00742BB7" w:rsidRDefault="00582EB8" w:rsidP="000F2657">
      <w:pPr>
        <w:ind w:right="-710"/>
        <w:jc w:val="both"/>
        <w:rPr>
          <w:b/>
          <w:i/>
        </w:rPr>
      </w:pPr>
      <w:r w:rsidRPr="00742BB7">
        <w:rPr>
          <w:b/>
          <w:i/>
        </w:rPr>
        <w:t>Формулировка  решения:</w:t>
      </w:r>
      <w:r w:rsidR="000F2657" w:rsidRPr="00742BB7">
        <w:rPr>
          <w:b/>
          <w:i/>
        </w:rPr>
        <w:t xml:space="preserve"> </w:t>
      </w:r>
    </w:p>
    <w:p w:rsidR="00BF7151" w:rsidRPr="0075262D" w:rsidRDefault="00BF7151" w:rsidP="00BF7151">
      <w:pPr>
        <w:ind w:firstLine="709"/>
        <w:jc w:val="both"/>
      </w:pPr>
      <w:r w:rsidRPr="0075262D">
        <w:t xml:space="preserve">1) </w:t>
      </w:r>
      <w:r>
        <w:t>утвердить</w:t>
      </w:r>
      <w:r w:rsidRPr="0075262D">
        <w:t xml:space="preserve"> следующее распределение чистой прибыли ПАО Сбербанк за 2018 год после налогообложения в размере 782 182 015 820,14 руб.</w:t>
      </w:r>
      <w:r>
        <w:t xml:space="preserve"> </w:t>
      </w:r>
      <w:r w:rsidRPr="00B453D5">
        <w:t>—</w:t>
      </w:r>
      <w:r w:rsidRPr="0075262D">
        <w:t xml:space="preserve"> на выплату дивидендов направить 361 391 168 000,00 руб., прибыль в размере 420 790 847 820,14 руб. оставить в составе нераспределенной прибыли ПАО Сбербанк</w:t>
      </w:r>
      <w:r>
        <w:t>;</w:t>
      </w:r>
    </w:p>
    <w:p w:rsidR="00BF7151" w:rsidRPr="0075262D" w:rsidRDefault="00BF7151" w:rsidP="00BF7151">
      <w:pPr>
        <w:ind w:firstLine="709"/>
        <w:jc w:val="both"/>
      </w:pPr>
      <w:r>
        <w:t>2) в</w:t>
      </w:r>
      <w:r w:rsidRPr="0075262D">
        <w:t xml:space="preserve">ыплатить дивиденды за 2018 год по обыкновенным акциям ПАО Сбербанк в размере 16,00 руб. на одну акцию, по  привилегированным акциям ПАО Сбербанк </w:t>
      </w:r>
      <w:r w:rsidRPr="00B453D5">
        <w:t>—</w:t>
      </w:r>
      <w:r w:rsidRPr="0075262D">
        <w:t xml:space="preserve"> 16,00 руб. на одну акцию</w:t>
      </w:r>
      <w:r>
        <w:t>;</w:t>
      </w:r>
    </w:p>
    <w:p w:rsidR="00BF7151" w:rsidRPr="00B453D5" w:rsidRDefault="00BF7151" w:rsidP="00BF7151">
      <w:pPr>
        <w:ind w:firstLine="709"/>
        <w:jc w:val="both"/>
      </w:pPr>
      <w:r w:rsidRPr="00B453D5">
        <w:t>3) утвердить 13 июня 2019 года датой, на которую определяются лица, имеющие право на получение дивидендов за 2018 год.</w:t>
      </w:r>
    </w:p>
    <w:p w:rsidR="000F2657" w:rsidRPr="00742BB7" w:rsidRDefault="000F2657" w:rsidP="000F2657">
      <w:pPr>
        <w:tabs>
          <w:tab w:val="left" w:pos="0"/>
          <w:tab w:val="left" w:pos="709"/>
        </w:tabs>
        <w:ind w:right="-30"/>
        <w:jc w:val="both"/>
      </w:pPr>
    </w:p>
    <w:p w:rsidR="000F2657" w:rsidRPr="00742BB7" w:rsidRDefault="000F2657" w:rsidP="000F2657">
      <w:pPr>
        <w:tabs>
          <w:tab w:val="left" w:pos="0"/>
          <w:tab w:val="left" w:pos="709"/>
        </w:tabs>
        <w:ind w:right="-30"/>
        <w:jc w:val="both"/>
      </w:pPr>
      <w:r w:rsidRPr="00742BB7">
        <w:rPr>
          <w:b/>
          <w:i/>
        </w:rPr>
        <w:t xml:space="preserve">Вопрос 4. </w:t>
      </w:r>
      <w:r w:rsidRPr="00742BB7">
        <w:rPr>
          <w:b/>
        </w:rPr>
        <w:t xml:space="preserve">О назначении аудиторской организации </w:t>
      </w:r>
    </w:p>
    <w:p w:rsidR="00BF7151" w:rsidRPr="00BF7151" w:rsidRDefault="00582EB8" w:rsidP="00EA5894">
      <w:pPr>
        <w:pStyle w:val="a4"/>
        <w:jc w:val="both"/>
        <w:rPr>
          <w:sz w:val="24"/>
          <w:szCs w:val="24"/>
        </w:rPr>
      </w:pPr>
      <w:r w:rsidRPr="00742BB7">
        <w:rPr>
          <w:b/>
          <w:i/>
          <w:sz w:val="24"/>
          <w:szCs w:val="24"/>
        </w:rPr>
        <w:t xml:space="preserve">Формулировка решения: </w:t>
      </w:r>
      <w:r w:rsidR="00BF7151" w:rsidRPr="00BF7151">
        <w:rPr>
          <w:sz w:val="24"/>
          <w:szCs w:val="24"/>
        </w:rPr>
        <w:t>назначить аудиторской организацией ПАО Сбербанк на 2019 год и 1-й квартал 2020 года Акционерное общество «</w:t>
      </w:r>
      <w:proofErr w:type="spellStart"/>
      <w:r w:rsidR="00BF7151" w:rsidRPr="00BF7151">
        <w:rPr>
          <w:sz w:val="24"/>
          <w:szCs w:val="24"/>
        </w:rPr>
        <w:t>ПрайсвотерхаусКуперс</w:t>
      </w:r>
      <w:proofErr w:type="spellEnd"/>
      <w:r w:rsidR="00BF7151" w:rsidRPr="00BF7151">
        <w:rPr>
          <w:sz w:val="24"/>
          <w:szCs w:val="24"/>
        </w:rPr>
        <w:t xml:space="preserve"> Аудит».</w:t>
      </w:r>
    </w:p>
    <w:p w:rsidR="00EA5894" w:rsidRPr="00742BB7" w:rsidRDefault="00EA5894" w:rsidP="00FD7B41">
      <w:pPr>
        <w:pStyle w:val="a4"/>
        <w:jc w:val="both"/>
        <w:rPr>
          <w:b/>
          <w:i/>
          <w:sz w:val="24"/>
          <w:szCs w:val="24"/>
        </w:rPr>
      </w:pPr>
    </w:p>
    <w:p w:rsidR="000F2657" w:rsidRPr="00742BB7" w:rsidRDefault="000F2657" w:rsidP="000F2657">
      <w:pPr>
        <w:tabs>
          <w:tab w:val="left" w:pos="0"/>
          <w:tab w:val="left" w:pos="709"/>
        </w:tabs>
        <w:ind w:right="-30"/>
        <w:jc w:val="both"/>
        <w:rPr>
          <w:b/>
        </w:rPr>
      </w:pPr>
      <w:r w:rsidRPr="00742BB7">
        <w:rPr>
          <w:b/>
          <w:i/>
        </w:rPr>
        <w:t xml:space="preserve">Вопрос 5. </w:t>
      </w:r>
      <w:r w:rsidRPr="00742BB7">
        <w:rPr>
          <w:b/>
        </w:rPr>
        <w:t xml:space="preserve">Об избрании членов Наблюдательного совета </w:t>
      </w:r>
    </w:p>
    <w:p w:rsidR="0056348D" w:rsidRPr="00742BB7" w:rsidRDefault="00582EB8" w:rsidP="00582EB8">
      <w:pPr>
        <w:ind w:right="-710"/>
        <w:jc w:val="both"/>
      </w:pPr>
      <w:r w:rsidRPr="00742BB7">
        <w:rPr>
          <w:b/>
          <w:i/>
        </w:rPr>
        <w:t xml:space="preserve">Формулировка  решения: </w:t>
      </w:r>
      <w:r w:rsidR="000F2657" w:rsidRPr="00742BB7">
        <w:rPr>
          <w:b/>
        </w:rPr>
        <w:t xml:space="preserve"> </w:t>
      </w:r>
      <w:r w:rsidR="00E408AA" w:rsidRPr="00742BB7">
        <w:t>и</w:t>
      </w:r>
      <w:r w:rsidR="000F2657" w:rsidRPr="00742BB7">
        <w:t>збрать Наблюдательный совет в следующем составе: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6237"/>
      </w:tblGrid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48D" w:rsidRPr="00742BB7" w:rsidRDefault="0056348D" w:rsidP="006742DE">
            <w:r w:rsidRPr="00742BB7">
              <w:t>1.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 xml:space="preserve">Ахо </w:t>
            </w:r>
          </w:p>
          <w:p w:rsidR="0056348D" w:rsidRPr="00742BB7" w:rsidRDefault="0056348D" w:rsidP="006742DE">
            <w:r w:rsidRPr="00742BB7">
              <w:t>Эско Тапани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348D" w:rsidRPr="00742BB7" w:rsidRDefault="0056348D" w:rsidP="006742DE">
            <w:r w:rsidRPr="00742BB7">
              <w:t xml:space="preserve">исполнительный председатель Совета директоров </w:t>
            </w:r>
            <w:proofErr w:type="spellStart"/>
            <w:r w:rsidRPr="00742BB7">
              <w:t>East</w:t>
            </w:r>
            <w:proofErr w:type="spellEnd"/>
            <w:r w:rsidRPr="00742BB7">
              <w:t xml:space="preserve"> </w:t>
            </w:r>
            <w:proofErr w:type="spellStart"/>
            <w:r w:rsidRPr="00742BB7">
              <w:t>Office</w:t>
            </w:r>
            <w:proofErr w:type="spellEnd"/>
            <w:r w:rsidRPr="00742BB7">
              <w:t xml:space="preserve"> </w:t>
            </w:r>
            <w:proofErr w:type="spellStart"/>
            <w:r w:rsidRPr="00742BB7">
              <w:t>of</w:t>
            </w:r>
            <w:proofErr w:type="spellEnd"/>
            <w:r w:rsidRPr="00742BB7">
              <w:t xml:space="preserve"> </w:t>
            </w:r>
            <w:proofErr w:type="spellStart"/>
            <w:r w:rsidRPr="00742BB7">
              <w:t>Finnish</w:t>
            </w:r>
            <w:proofErr w:type="spellEnd"/>
            <w:r w:rsidRPr="00742BB7">
              <w:t xml:space="preserve"> </w:t>
            </w:r>
            <w:proofErr w:type="spellStart"/>
            <w:r w:rsidRPr="00742BB7">
              <w:t>Industries</w:t>
            </w:r>
            <w:proofErr w:type="spellEnd"/>
            <w:r w:rsidRPr="00742BB7">
              <w:t xml:space="preserve"> 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48D" w:rsidRPr="00742BB7" w:rsidRDefault="0056348D" w:rsidP="006742DE">
            <w:r w:rsidRPr="00742BB7"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Богуславский</w:t>
            </w:r>
          </w:p>
          <w:p w:rsidR="0056348D" w:rsidRPr="00742BB7" w:rsidRDefault="0056348D" w:rsidP="006742DE">
            <w:r w:rsidRPr="00742BB7">
              <w:t>Леонид Борисович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председатель Совета директоров Общества с ограниченной ответственностью «Иви.ру» 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48D" w:rsidRPr="00742BB7" w:rsidRDefault="0056348D" w:rsidP="006742DE">
            <w:r w:rsidRPr="00742BB7"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Горегляд</w:t>
            </w:r>
          </w:p>
          <w:p w:rsidR="0056348D" w:rsidRPr="00742BB7" w:rsidRDefault="0056348D" w:rsidP="006742DE">
            <w:r w:rsidRPr="00742BB7">
              <w:t>Валерий Павлович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главный аудитор Банка России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348D" w:rsidRPr="00742BB7" w:rsidRDefault="0056348D" w:rsidP="006742DE">
            <w:r w:rsidRPr="00742BB7"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Греф</w:t>
            </w:r>
          </w:p>
          <w:p w:rsidR="0056348D" w:rsidRPr="00742BB7" w:rsidRDefault="0056348D" w:rsidP="006742DE">
            <w:r w:rsidRPr="00742BB7">
              <w:t>Герман Оскарович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 xml:space="preserve">Президент, Председатель Правления ПАО Сбербанк 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5.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Златкис</w:t>
            </w:r>
          </w:p>
          <w:p w:rsidR="0056348D" w:rsidRPr="00742BB7" w:rsidRDefault="0056348D" w:rsidP="006742DE">
            <w:r w:rsidRPr="00742BB7">
              <w:t>Белла Ильинична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заместитель Председателя Правления ПАО Сбербанк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6.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Иванова</w:t>
            </w:r>
          </w:p>
          <w:p w:rsidR="0056348D" w:rsidRPr="00742BB7" w:rsidRDefault="0056348D" w:rsidP="006742DE">
            <w:r w:rsidRPr="00742BB7">
              <w:t>Надежда Юрьевна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начальник Главного управления Банка России по Центральному федеральному округу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7.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Игнатьев</w:t>
            </w:r>
          </w:p>
          <w:p w:rsidR="0056348D" w:rsidRPr="00742BB7" w:rsidRDefault="0056348D" w:rsidP="006742DE">
            <w:r w:rsidRPr="00742BB7">
              <w:t>Сергей Михайлович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советник Председателя Банка России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8.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Кудрявцев</w:t>
            </w:r>
          </w:p>
          <w:p w:rsidR="0056348D" w:rsidRPr="00742BB7" w:rsidRDefault="0056348D" w:rsidP="006742DE">
            <w:r w:rsidRPr="00742BB7">
              <w:t>Николай Николаевич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ректор Московского физико-технического института (национального исследовательского университета) 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9.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Кулешов</w:t>
            </w:r>
          </w:p>
          <w:p w:rsidR="0056348D" w:rsidRPr="00742BB7" w:rsidRDefault="0056348D" w:rsidP="006742DE">
            <w:r w:rsidRPr="00742BB7">
              <w:t>Александр Петрович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348D" w:rsidRPr="00742BB7" w:rsidRDefault="0056348D" w:rsidP="006742DE">
            <w:r w:rsidRPr="00742BB7">
              <w:t xml:space="preserve">ректор </w:t>
            </w:r>
            <w:proofErr w:type="spellStart"/>
            <w:r w:rsidRPr="00742BB7">
              <w:t>Сколковского</w:t>
            </w:r>
            <w:proofErr w:type="spellEnd"/>
            <w:r w:rsidRPr="00742BB7">
              <w:t xml:space="preserve"> института науки и технологий</w:t>
            </w:r>
            <w:r w:rsidRPr="00742BB7">
              <w:br/>
              <w:t>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10.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Меликьян</w:t>
            </w:r>
          </w:p>
          <w:p w:rsidR="0056348D" w:rsidRPr="00742BB7" w:rsidRDefault="0056348D" w:rsidP="006742DE">
            <w:r w:rsidRPr="00742BB7">
              <w:t>Геннадий Георгиевич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 xml:space="preserve">заслуженный экономист Российской Федерации </w:t>
            </w:r>
          </w:p>
          <w:p w:rsidR="0056348D" w:rsidRPr="00742BB7" w:rsidRDefault="0056348D" w:rsidP="006742DE">
            <w:r w:rsidRPr="00742BB7">
              <w:t>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11.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Орешкин</w:t>
            </w:r>
          </w:p>
          <w:p w:rsidR="0056348D" w:rsidRPr="00742BB7" w:rsidRDefault="0056348D" w:rsidP="006742DE">
            <w:r w:rsidRPr="00742BB7">
              <w:t>Максим Станиславович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министр экономического развития Российской Федерации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lastRenderedPageBreak/>
              <w:t>12.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Скоробогатова</w:t>
            </w:r>
          </w:p>
          <w:p w:rsidR="0056348D" w:rsidRPr="00742BB7" w:rsidRDefault="0056348D" w:rsidP="006742DE">
            <w:r w:rsidRPr="00742BB7">
              <w:t xml:space="preserve">Ольга Николаевна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первый заместитель Председателя Банка России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13.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Уэллс</w:t>
            </w:r>
          </w:p>
          <w:p w:rsidR="0056348D" w:rsidRPr="00742BB7" w:rsidRDefault="0056348D" w:rsidP="002A1B09">
            <w:r w:rsidRPr="00742BB7">
              <w:t>Надя</w:t>
            </w:r>
            <w:r w:rsidR="002A1B09" w:rsidRPr="00742BB7">
              <w:rPr>
                <w:lang w:val="en-US"/>
              </w:rPr>
              <w:t xml:space="preserve"> </w:t>
            </w:r>
            <w:r w:rsidR="002A1B09" w:rsidRPr="00742BB7">
              <w:t>Кристина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независимый консультант по инвестициям и корпоративному управлению (независимый директор)</w:t>
            </w:r>
          </w:p>
        </w:tc>
      </w:tr>
      <w:tr w:rsidR="0056348D" w:rsidRPr="00742BB7" w:rsidTr="007C26EB">
        <w:trPr>
          <w:trHeight w:val="454"/>
        </w:trPr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14.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48D" w:rsidRPr="00742BB7" w:rsidRDefault="0056348D" w:rsidP="006742DE">
            <w:r w:rsidRPr="00742BB7">
              <w:t>Швецов</w:t>
            </w:r>
          </w:p>
          <w:p w:rsidR="0056348D" w:rsidRPr="00742BB7" w:rsidRDefault="0056348D" w:rsidP="006742DE">
            <w:r w:rsidRPr="00742BB7">
              <w:t>Сергей Анатольевич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48D" w:rsidRPr="00742BB7" w:rsidRDefault="0056348D" w:rsidP="006742DE">
            <w:r w:rsidRPr="00742BB7">
              <w:t>первый заместитель Председателя Банка России</w:t>
            </w:r>
          </w:p>
        </w:tc>
      </w:tr>
    </w:tbl>
    <w:p w:rsidR="0056348D" w:rsidRPr="00742BB7" w:rsidRDefault="0056348D" w:rsidP="0056348D">
      <w:pPr>
        <w:ind w:left="34" w:right="-710"/>
        <w:jc w:val="both"/>
      </w:pPr>
    </w:p>
    <w:p w:rsidR="00B31E4C" w:rsidRPr="00742BB7" w:rsidRDefault="00B31E4C" w:rsidP="00B31E4C">
      <w:pPr>
        <w:pStyle w:val="21"/>
        <w:tabs>
          <w:tab w:val="left" w:pos="0"/>
          <w:tab w:val="left" w:pos="709"/>
        </w:tabs>
        <w:ind w:right="-30" w:firstLine="0"/>
        <w:rPr>
          <w:b/>
          <w:szCs w:val="24"/>
        </w:rPr>
      </w:pPr>
      <w:r w:rsidRPr="00742BB7">
        <w:rPr>
          <w:b/>
          <w:i/>
          <w:szCs w:val="24"/>
        </w:rPr>
        <w:t xml:space="preserve">Вопрос </w:t>
      </w:r>
      <w:r w:rsidRPr="0076406A">
        <w:rPr>
          <w:b/>
          <w:i/>
          <w:szCs w:val="24"/>
        </w:rPr>
        <w:t>6</w:t>
      </w:r>
      <w:r w:rsidRPr="00742BB7">
        <w:rPr>
          <w:b/>
          <w:i/>
          <w:szCs w:val="24"/>
        </w:rPr>
        <w:t>.</w:t>
      </w:r>
      <w:r w:rsidRPr="00742BB7">
        <w:rPr>
          <w:szCs w:val="24"/>
        </w:rPr>
        <w:t xml:space="preserve"> </w:t>
      </w:r>
      <w:r w:rsidRPr="00742BB7">
        <w:rPr>
          <w:b/>
          <w:szCs w:val="24"/>
        </w:rPr>
        <w:t>Об  избрании Президента, Председателя Правления</w:t>
      </w:r>
    </w:p>
    <w:p w:rsidR="00B31E4C" w:rsidRPr="00742BB7" w:rsidRDefault="00B31E4C" w:rsidP="00B31E4C">
      <w:pPr>
        <w:autoSpaceDE w:val="0"/>
        <w:autoSpaceDN w:val="0"/>
        <w:adjustRightInd w:val="0"/>
        <w:ind w:right="-94"/>
        <w:jc w:val="both"/>
      </w:pPr>
      <w:r w:rsidRPr="00742BB7">
        <w:rPr>
          <w:b/>
          <w:i/>
        </w:rPr>
        <w:t xml:space="preserve">Формулировка  решения: </w:t>
      </w:r>
      <w:r w:rsidRPr="00742BB7">
        <w:t xml:space="preserve">избрать Грефа Германа </w:t>
      </w:r>
      <w:proofErr w:type="spellStart"/>
      <w:r w:rsidRPr="00742BB7">
        <w:t>Оскаровича</w:t>
      </w:r>
      <w:proofErr w:type="spellEnd"/>
      <w:r w:rsidRPr="00742BB7">
        <w:t xml:space="preserve"> Президентом, Председателем Правления ПАО Сбербанк на новый срок с 29 ноября 2019 года.</w:t>
      </w:r>
    </w:p>
    <w:p w:rsidR="00B31E4C" w:rsidRPr="00742BB7" w:rsidRDefault="00B31E4C" w:rsidP="00B31E4C">
      <w:pPr>
        <w:ind w:right="-710"/>
        <w:jc w:val="both"/>
        <w:rPr>
          <w:b/>
          <w:i/>
        </w:rPr>
      </w:pPr>
    </w:p>
    <w:p w:rsidR="00B31E4C" w:rsidRPr="00742BB7" w:rsidRDefault="00B31E4C" w:rsidP="00B31E4C">
      <w:pPr>
        <w:pStyle w:val="21"/>
        <w:tabs>
          <w:tab w:val="left" w:pos="0"/>
          <w:tab w:val="left" w:pos="709"/>
        </w:tabs>
        <w:ind w:right="-30" w:firstLine="0"/>
        <w:rPr>
          <w:b/>
          <w:szCs w:val="24"/>
        </w:rPr>
      </w:pPr>
      <w:r w:rsidRPr="00742BB7">
        <w:rPr>
          <w:b/>
          <w:i/>
          <w:szCs w:val="24"/>
        </w:rPr>
        <w:t xml:space="preserve">Вопрос </w:t>
      </w:r>
      <w:r w:rsidRPr="0076406A">
        <w:rPr>
          <w:b/>
          <w:i/>
          <w:szCs w:val="24"/>
        </w:rPr>
        <w:t>7</w:t>
      </w:r>
      <w:r w:rsidRPr="00742BB7">
        <w:rPr>
          <w:b/>
          <w:i/>
          <w:szCs w:val="24"/>
        </w:rPr>
        <w:t>.</w:t>
      </w:r>
      <w:r w:rsidRPr="00742BB7">
        <w:rPr>
          <w:i/>
          <w:szCs w:val="24"/>
        </w:rPr>
        <w:t xml:space="preserve"> </w:t>
      </w:r>
      <w:r w:rsidRPr="00742BB7">
        <w:rPr>
          <w:b/>
          <w:szCs w:val="24"/>
        </w:rPr>
        <w:t>Об утверждении Устава в новой редакции</w:t>
      </w:r>
    </w:p>
    <w:p w:rsidR="00B31E4C" w:rsidRPr="00742BB7" w:rsidRDefault="00B31E4C" w:rsidP="00B31E4C">
      <w:pPr>
        <w:ind w:right="-28"/>
        <w:jc w:val="both"/>
      </w:pPr>
      <w:r w:rsidRPr="00742BB7">
        <w:rPr>
          <w:b/>
          <w:i/>
        </w:rPr>
        <w:t xml:space="preserve">Формулировка решения: </w:t>
      </w:r>
      <w:r w:rsidRPr="00742BB7">
        <w:t>утвердить Устав ПАО Сбербанк в новой редакции. Поручить Президенту, Председателю Правления ПАО Сбербанк подписать документы, необходимые для государственной регистрации Устава ПАО Сбербанк в новой редакции.</w:t>
      </w:r>
    </w:p>
    <w:p w:rsidR="00B31E4C" w:rsidRPr="00742BB7" w:rsidRDefault="00B31E4C" w:rsidP="00B31E4C">
      <w:pPr>
        <w:ind w:right="-28"/>
        <w:jc w:val="both"/>
        <w:rPr>
          <w:b/>
          <w:i/>
        </w:rPr>
      </w:pPr>
    </w:p>
    <w:p w:rsidR="00B31E4C" w:rsidRPr="00742BB7" w:rsidRDefault="00B31E4C" w:rsidP="00B31E4C">
      <w:pPr>
        <w:ind w:right="-28"/>
        <w:jc w:val="both"/>
        <w:rPr>
          <w:b/>
          <w:i/>
        </w:rPr>
      </w:pPr>
    </w:p>
    <w:p w:rsidR="00B31E4C" w:rsidRPr="00742BB7" w:rsidRDefault="00B31E4C" w:rsidP="00B31E4C">
      <w:pPr>
        <w:pStyle w:val="21"/>
        <w:tabs>
          <w:tab w:val="left" w:pos="0"/>
          <w:tab w:val="left" w:pos="709"/>
        </w:tabs>
        <w:ind w:right="-30" w:firstLine="0"/>
        <w:rPr>
          <w:b/>
          <w:szCs w:val="24"/>
        </w:rPr>
      </w:pPr>
      <w:r w:rsidRPr="00742BB7">
        <w:rPr>
          <w:b/>
          <w:i/>
          <w:szCs w:val="24"/>
        </w:rPr>
        <w:t xml:space="preserve">Вопрос </w:t>
      </w:r>
      <w:r w:rsidRPr="0076406A">
        <w:rPr>
          <w:b/>
          <w:i/>
          <w:szCs w:val="24"/>
        </w:rPr>
        <w:t>8</w:t>
      </w:r>
      <w:r w:rsidRPr="00742BB7">
        <w:rPr>
          <w:b/>
          <w:i/>
          <w:szCs w:val="24"/>
        </w:rPr>
        <w:t>.</w:t>
      </w:r>
      <w:r w:rsidRPr="00742BB7">
        <w:rPr>
          <w:i/>
          <w:szCs w:val="24"/>
        </w:rPr>
        <w:t xml:space="preserve"> </w:t>
      </w:r>
      <w:r w:rsidRPr="00742BB7">
        <w:rPr>
          <w:b/>
          <w:szCs w:val="24"/>
        </w:rPr>
        <w:t>Об утверждении Положения о Наблюдательном совете в новой редакции</w:t>
      </w:r>
    </w:p>
    <w:p w:rsidR="00B31E4C" w:rsidRPr="00742BB7" w:rsidRDefault="00B31E4C" w:rsidP="00B31E4C">
      <w:pPr>
        <w:ind w:right="-28"/>
        <w:jc w:val="both"/>
      </w:pPr>
      <w:r w:rsidRPr="00742BB7">
        <w:rPr>
          <w:b/>
          <w:i/>
        </w:rPr>
        <w:t>Формулировка решения:</w:t>
      </w:r>
      <w:r w:rsidRPr="00742BB7">
        <w:t xml:space="preserve"> утвердить Положение о Наблюдательном совете ПАО Сбербанк в новой редакции. </w:t>
      </w:r>
    </w:p>
    <w:p w:rsidR="00B31E4C" w:rsidRPr="00742BB7" w:rsidRDefault="00B31E4C" w:rsidP="00B31E4C">
      <w:pPr>
        <w:ind w:right="-28"/>
        <w:jc w:val="both"/>
        <w:rPr>
          <w:b/>
          <w:i/>
        </w:rPr>
      </w:pPr>
    </w:p>
    <w:p w:rsidR="00B31E4C" w:rsidRPr="00742BB7" w:rsidRDefault="00B31E4C" w:rsidP="00B31E4C">
      <w:pPr>
        <w:pStyle w:val="21"/>
        <w:tabs>
          <w:tab w:val="left" w:pos="0"/>
          <w:tab w:val="left" w:pos="709"/>
        </w:tabs>
        <w:ind w:right="-30" w:firstLine="0"/>
        <w:rPr>
          <w:b/>
          <w:szCs w:val="24"/>
        </w:rPr>
      </w:pPr>
      <w:r w:rsidRPr="00742BB7">
        <w:rPr>
          <w:b/>
          <w:i/>
          <w:szCs w:val="24"/>
        </w:rPr>
        <w:t xml:space="preserve">Вопрос </w:t>
      </w:r>
      <w:r w:rsidRPr="0076406A">
        <w:rPr>
          <w:b/>
          <w:i/>
          <w:szCs w:val="24"/>
        </w:rPr>
        <w:t>9</w:t>
      </w:r>
      <w:r w:rsidRPr="00742BB7">
        <w:rPr>
          <w:b/>
          <w:i/>
          <w:szCs w:val="24"/>
        </w:rPr>
        <w:t>.</w:t>
      </w:r>
      <w:r w:rsidRPr="00742BB7">
        <w:rPr>
          <w:i/>
          <w:szCs w:val="24"/>
        </w:rPr>
        <w:t xml:space="preserve"> </w:t>
      </w:r>
      <w:r w:rsidRPr="00742BB7">
        <w:rPr>
          <w:b/>
          <w:szCs w:val="24"/>
        </w:rPr>
        <w:t>Об утверждении Положения о Правлении в новой редакции</w:t>
      </w:r>
    </w:p>
    <w:p w:rsidR="00B31E4C" w:rsidRPr="00742BB7" w:rsidRDefault="00B31E4C" w:rsidP="00B31E4C">
      <w:pPr>
        <w:ind w:right="-28"/>
        <w:jc w:val="both"/>
      </w:pPr>
      <w:r w:rsidRPr="00742BB7">
        <w:rPr>
          <w:b/>
          <w:i/>
        </w:rPr>
        <w:t>Формулировка решения:</w:t>
      </w:r>
      <w:r w:rsidRPr="00742BB7">
        <w:t xml:space="preserve"> утвердить Положение о Правлении ПАО Сбербанк в новой редакции. </w:t>
      </w:r>
    </w:p>
    <w:p w:rsidR="00B31E4C" w:rsidRPr="00742BB7" w:rsidRDefault="00B31E4C" w:rsidP="00B31E4C">
      <w:pPr>
        <w:ind w:right="-28"/>
        <w:jc w:val="both"/>
        <w:rPr>
          <w:b/>
          <w:i/>
        </w:rPr>
      </w:pPr>
    </w:p>
    <w:p w:rsidR="000F2657" w:rsidRPr="00742BB7" w:rsidRDefault="000F2657" w:rsidP="00B62AFC">
      <w:pPr>
        <w:ind w:right="-710"/>
        <w:jc w:val="both"/>
        <w:rPr>
          <w:b/>
        </w:rPr>
      </w:pPr>
      <w:r w:rsidRPr="00742BB7">
        <w:rPr>
          <w:b/>
          <w:i/>
        </w:rPr>
        <w:t xml:space="preserve">Вопрос </w:t>
      </w:r>
      <w:r w:rsidR="00B31E4C" w:rsidRPr="0076406A">
        <w:rPr>
          <w:b/>
          <w:i/>
        </w:rPr>
        <w:t>10</w:t>
      </w:r>
      <w:r w:rsidRPr="00742BB7">
        <w:rPr>
          <w:b/>
          <w:i/>
        </w:rPr>
        <w:t>.</w:t>
      </w:r>
      <w:r w:rsidRPr="00742BB7">
        <w:t xml:space="preserve"> </w:t>
      </w:r>
      <w:r w:rsidRPr="00742BB7">
        <w:rPr>
          <w:b/>
        </w:rPr>
        <w:t xml:space="preserve">Об избрании членов Ревизионной комиссии </w:t>
      </w:r>
    </w:p>
    <w:p w:rsidR="000F2657" w:rsidRPr="00742BB7" w:rsidRDefault="00582EB8" w:rsidP="00582EB8">
      <w:pPr>
        <w:ind w:right="-710"/>
        <w:jc w:val="both"/>
      </w:pPr>
      <w:r w:rsidRPr="00742BB7">
        <w:rPr>
          <w:b/>
          <w:i/>
        </w:rPr>
        <w:t>Формулировка  решения</w:t>
      </w:r>
      <w:r w:rsidR="00F73E7B">
        <w:rPr>
          <w:rStyle w:val="ac"/>
          <w:b/>
          <w:i/>
        </w:rPr>
        <w:footnoteReference w:id="1"/>
      </w:r>
      <w:r w:rsidRPr="00742BB7">
        <w:rPr>
          <w:b/>
          <w:i/>
        </w:rPr>
        <w:t xml:space="preserve">: </w:t>
      </w:r>
      <w:r w:rsidR="000F2657" w:rsidRPr="00742BB7">
        <w:rPr>
          <w:b/>
        </w:rPr>
        <w:t xml:space="preserve"> </w:t>
      </w:r>
      <w:r w:rsidR="00E408AA" w:rsidRPr="00742BB7">
        <w:t>и</w:t>
      </w:r>
      <w:r w:rsidR="000F2657" w:rsidRPr="00742BB7">
        <w:t xml:space="preserve">збрать Ревизионную комиссию в следующем составе: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508"/>
        <w:gridCol w:w="6521"/>
      </w:tblGrid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1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Богатов</w:t>
            </w:r>
          </w:p>
          <w:p w:rsidR="0056348D" w:rsidRPr="00742BB7" w:rsidRDefault="0056348D" w:rsidP="007C26EB">
            <w:pPr>
              <w:ind w:right="-28"/>
              <w:jc w:val="both"/>
            </w:pPr>
            <w:r w:rsidRPr="00742BB7">
              <w:t>Алексей Анатольевич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t>старший управляющий директор, директор Департамента интегрированного риск-менеджмента ПАО Сбербанк</w:t>
            </w:r>
          </w:p>
        </w:tc>
      </w:tr>
      <w:tr w:rsidR="0056348D" w:rsidRPr="00742BB7" w:rsidTr="00896A6B">
        <w:trPr>
          <w:cantSplit/>
          <w:trHeight w:val="42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Cs/>
              </w:rPr>
            </w:pPr>
            <w:r w:rsidRPr="00742BB7">
              <w:rPr>
                <w:bCs/>
              </w:rPr>
              <w:t>2.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 xml:space="preserve">Бородина </w:t>
            </w:r>
          </w:p>
          <w:p w:rsidR="0056348D" w:rsidRPr="00742BB7" w:rsidRDefault="0056348D" w:rsidP="00352F8D">
            <w:pPr>
              <w:ind w:right="-28"/>
              <w:jc w:val="both"/>
            </w:pPr>
            <w:r w:rsidRPr="00742BB7">
              <w:t>Наталья Петровна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8D" w:rsidRPr="00742BB7" w:rsidRDefault="0056348D" w:rsidP="007C26EB">
            <w:pPr>
              <w:ind w:right="-28"/>
              <w:jc w:val="both"/>
            </w:pPr>
            <w:r w:rsidRPr="00742BB7">
              <w:t>заместитель директора Департамента внутреннего аудита Банка России</w:t>
            </w:r>
          </w:p>
        </w:tc>
      </w:tr>
      <w:tr w:rsidR="0056348D" w:rsidRPr="00742BB7" w:rsidTr="00896A6B">
        <w:trPr>
          <w:cantSplit/>
          <w:trHeight w:val="316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3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Волошина</w:t>
            </w:r>
          </w:p>
          <w:p w:rsidR="0056348D" w:rsidRPr="00742BB7" w:rsidRDefault="0056348D" w:rsidP="007C26EB">
            <w:pPr>
              <w:ind w:right="-28"/>
              <w:jc w:val="both"/>
            </w:pPr>
            <w:r w:rsidRPr="00742BB7">
              <w:t>Мария Сергеевна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rPr>
                <w:rFonts w:ascii="Times New Roman CYR" w:hAnsi="Times New Roman CYR"/>
              </w:rPr>
              <w:t>директор Департамента регулирования бухгалтерского учета Банка России</w:t>
            </w:r>
          </w:p>
        </w:tc>
      </w:tr>
      <w:tr w:rsidR="0056348D" w:rsidRPr="00742BB7" w:rsidTr="00896A6B">
        <w:trPr>
          <w:cantSplit/>
          <w:trHeight w:val="42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4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Доманская</w:t>
            </w:r>
          </w:p>
          <w:p w:rsidR="0056348D" w:rsidRPr="00742BB7" w:rsidRDefault="0056348D" w:rsidP="00352F8D">
            <w:pPr>
              <w:ind w:right="-28"/>
              <w:jc w:val="both"/>
            </w:pPr>
            <w:r w:rsidRPr="00742BB7">
              <w:t>Татьяна Анатольевна</w:t>
            </w:r>
          </w:p>
          <w:p w:rsidR="0056348D" w:rsidRPr="00742BB7" w:rsidRDefault="0056348D" w:rsidP="00352F8D">
            <w:pPr>
              <w:ind w:right="-28"/>
              <w:jc w:val="both"/>
            </w:pP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t>исполнительный директор, начальник отдела взаимодействия с внешними контролирующими органами Управления внутреннего аудита ПАО Сбербанк</w:t>
            </w:r>
          </w:p>
        </w:tc>
      </w:tr>
      <w:tr w:rsidR="0056348D" w:rsidRPr="00742BB7" w:rsidTr="00896A6B">
        <w:trPr>
          <w:cantSplit/>
          <w:trHeight w:val="57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5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Исаханова</w:t>
            </w:r>
          </w:p>
          <w:p w:rsidR="0056348D" w:rsidRPr="00742BB7" w:rsidRDefault="0056348D" w:rsidP="00352F8D">
            <w:pPr>
              <w:ind w:right="-28"/>
              <w:jc w:val="both"/>
            </w:pPr>
            <w:r w:rsidRPr="00742BB7">
              <w:t>Юлия Юрьевна</w:t>
            </w:r>
          </w:p>
          <w:p w:rsidR="0056348D" w:rsidRPr="00742BB7" w:rsidRDefault="0056348D" w:rsidP="00352F8D">
            <w:pPr>
              <w:ind w:right="-28"/>
              <w:jc w:val="both"/>
            </w:pP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t>старший управляющий директор, начальник Управления финансового контроля Департамента финансов ПАО Сбербанк</w:t>
            </w:r>
          </w:p>
        </w:tc>
      </w:tr>
      <w:tr w:rsidR="0056348D" w:rsidRPr="00742BB7" w:rsidTr="00896A6B">
        <w:trPr>
          <w:cantSplit/>
          <w:trHeight w:val="42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Cs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6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Литвинова</w:t>
            </w:r>
          </w:p>
          <w:p w:rsidR="0056348D" w:rsidRPr="00742BB7" w:rsidRDefault="0056348D" w:rsidP="00352F8D">
            <w:pPr>
              <w:ind w:right="-28"/>
              <w:jc w:val="both"/>
            </w:pPr>
            <w:r w:rsidRPr="00742BB7">
              <w:t>Ирина Борисовна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t>заместитель директора Департамента внутреннего аудита Банка России</w:t>
            </w:r>
          </w:p>
        </w:tc>
      </w:tr>
      <w:tr w:rsidR="0056348D" w:rsidRPr="00742BB7" w:rsidTr="00896A6B">
        <w:trPr>
          <w:cantSplit/>
          <w:trHeight w:val="42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56348D" w:rsidRPr="00742BB7" w:rsidTr="00896A6B">
        <w:trPr>
          <w:cantSplit/>
          <w:trHeight w:val="2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lang w:val="en-US"/>
              </w:rPr>
            </w:pPr>
            <w:r w:rsidRPr="00742BB7">
              <w:t>7</w:t>
            </w:r>
            <w:r w:rsidRPr="00742BB7">
              <w:rPr>
                <w:lang w:val="en-US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jc w:val="both"/>
            </w:pPr>
            <w:r w:rsidRPr="00742BB7">
              <w:t>Миненко</w:t>
            </w:r>
          </w:p>
          <w:p w:rsidR="0056348D" w:rsidRPr="00742BB7" w:rsidRDefault="0056348D" w:rsidP="00352F8D">
            <w:pPr>
              <w:ind w:right="-28"/>
              <w:jc w:val="both"/>
            </w:pPr>
            <w:r w:rsidRPr="00742BB7">
              <w:t>Алексей Евгеньевич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ind w:right="-28"/>
              <w:jc w:val="both"/>
            </w:pPr>
            <w:r w:rsidRPr="00742BB7">
              <w:t>старший управляющий директор, заместитель главного бухгалтера, начальник Управления бухгалтерского учета и отчетности Департамента учета и отчетности ПАО Сбербанк</w:t>
            </w:r>
          </w:p>
        </w:tc>
      </w:tr>
      <w:tr w:rsidR="0056348D" w:rsidRPr="00742BB7" w:rsidTr="00896A6B">
        <w:trPr>
          <w:cantSplit/>
          <w:trHeight w:val="42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rPr>
                <w:b/>
                <w:bCs/>
                <w:color w:val="FF0000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8D" w:rsidRPr="00742BB7" w:rsidRDefault="0056348D" w:rsidP="00352F8D">
            <w:pPr>
              <w:tabs>
                <w:tab w:val="left" w:pos="142"/>
              </w:tabs>
              <w:spacing w:line="200" w:lineRule="exact"/>
              <w:jc w:val="both"/>
              <w:rPr>
                <w:color w:val="FF0000"/>
              </w:rPr>
            </w:pPr>
          </w:p>
        </w:tc>
      </w:tr>
    </w:tbl>
    <w:p w:rsidR="00F87528" w:rsidRPr="00742BB7" w:rsidRDefault="00F87528" w:rsidP="00582EB8">
      <w:pPr>
        <w:ind w:right="-710"/>
        <w:jc w:val="both"/>
      </w:pPr>
    </w:p>
    <w:sectPr w:rsidR="00F87528" w:rsidRPr="00742BB7" w:rsidSect="007C26EB">
      <w:footerReference w:type="default" r:id="rId8"/>
      <w:pgSz w:w="11906" w:h="16838"/>
      <w:pgMar w:top="964" w:right="851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F17" w:rsidRDefault="00F95F17" w:rsidP="00AD232C">
      <w:r>
        <w:separator/>
      </w:r>
    </w:p>
  </w:endnote>
  <w:endnote w:type="continuationSeparator" w:id="0">
    <w:p w:rsidR="00F95F17" w:rsidRDefault="00F95F17" w:rsidP="00AD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6148241"/>
      <w:docPartObj>
        <w:docPartGallery w:val="Page Numbers (Bottom of Page)"/>
        <w:docPartUnique/>
      </w:docPartObj>
    </w:sdtPr>
    <w:sdtEndPr/>
    <w:sdtContent>
      <w:p w:rsidR="00AD232C" w:rsidRDefault="00AD23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ED5">
          <w:rPr>
            <w:noProof/>
          </w:rPr>
          <w:t>2</w:t>
        </w:r>
        <w:r>
          <w:fldChar w:fldCharType="end"/>
        </w:r>
      </w:p>
    </w:sdtContent>
  </w:sdt>
  <w:p w:rsidR="00AD232C" w:rsidRDefault="00AD23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F17" w:rsidRDefault="00F95F17" w:rsidP="00AD232C">
      <w:r>
        <w:separator/>
      </w:r>
    </w:p>
  </w:footnote>
  <w:footnote w:type="continuationSeparator" w:id="0">
    <w:p w:rsidR="00F95F17" w:rsidRDefault="00F95F17" w:rsidP="00AD232C">
      <w:r>
        <w:continuationSeparator/>
      </w:r>
    </w:p>
  </w:footnote>
  <w:footnote w:id="1">
    <w:p w:rsidR="00F73E7B" w:rsidRDefault="00F73E7B" w:rsidP="00F73E7B">
      <w:pPr>
        <w:pStyle w:val="aa"/>
        <w:jc w:val="both"/>
        <w:rPr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>В случае принятия Собранием решения об утверждении Устава в новой редакции, которым не предусмотрено образование в Банке Ревизионной комиссии, итоги голосования по вопросу об избрании членов Ревизионной комиссии не подводятся.</w:t>
      </w:r>
    </w:p>
    <w:p w:rsidR="00F73E7B" w:rsidRPr="00F73E7B" w:rsidRDefault="00F73E7B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18F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94F0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6084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A804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49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E88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19"/>
    <w:rsid w:val="0006358B"/>
    <w:rsid w:val="0007186A"/>
    <w:rsid w:val="00072CB9"/>
    <w:rsid w:val="000D61D9"/>
    <w:rsid w:val="000F2657"/>
    <w:rsid w:val="00102A7B"/>
    <w:rsid w:val="001A424F"/>
    <w:rsid w:val="001A7337"/>
    <w:rsid w:val="001D68A7"/>
    <w:rsid w:val="001F2F80"/>
    <w:rsid w:val="00227EC8"/>
    <w:rsid w:val="002370BA"/>
    <w:rsid w:val="00282F9C"/>
    <w:rsid w:val="002A1B09"/>
    <w:rsid w:val="00311748"/>
    <w:rsid w:val="00312100"/>
    <w:rsid w:val="003528C7"/>
    <w:rsid w:val="003A06E5"/>
    <w:rsid w:val="003C5463"/>
    <w:rsid w:val="003E789C"/>
    <w:rsid w:val="00415F10"/>
    <w:rsid w:val="00457CE4"/>
    <w:rsid w:val="00473E18"/>
    <w:rsid w:val="004770E6"/>
    <w:rsid w:val="0049597E"/>
    <w:rsid w:val="004F4A8B"/>
    <w:rsid w:val="00527DEB"/>
    <w:rsid w:val="0056348D"/>
    <w:rsid w:val="00582EB8"/>
    <w:rsid w:val="005A7F6D"/>
    <w:rsid w:val="005C43D2"/>
    <w:rsid w:val="00660BBD"/>
    <w:rsid w:val="006742DE"/>
    <w:rsid w:val="0068684E"/>
    <w:rsid w:val="0070363E"/>
    <w:rsid w:val="00713601"/>
    <w:rsid w:val="00742BB7"/>
    <w:rsid w:val="0076406A"/>
    <w:rsid w:val="00785BD7"/>
    <w:rsid w:val="007A2D5A"/>
    <w:rsid w:val="007A506D"/>
    <w:rsid w:val="007B06A3"/>
    <w:rsid w:val="007B3164"/>
    <w:rsid w:val="007B6342"/>
    <w:rsid w:val="007C26EB"/>
    <w:rsid w:val="00807B3C"/>
    <w:rsid w:val="00851B84"/>
    <w:rsid w:val="008724F7"/>
    <w:rsid w:val="00885784"/>
    <w:rsid w:val="00896A6B"/>
    <w:rsid w:val="00926819"/>
    <w:rsid w:val="00951E8A"/>
    <w:rsid w:val="009B76EB"/>
    <w:rsid w:val="00A25868"/>
    <w:rsid w:val="00A300F4"/>
    <w:rsid w:val="00A95026"/>
    <w:rsid w:val="00AA2253"/>
    <w:rsid w:val="00AD232C"/>
    <w:rsid w:val="00AF004A"/>
    <w:rsid w:val="00B31E4C"/>
    <w:rsid w:val="00B408E1"/>
    <w:rsid w:val="00B61ED5"/>
    <w:rsid w:val="00B62AFC"/>
    <w:rsid w:val="00BB748D"/>
    <w:rsid w:val="00BC22C4"/>
    <w:rsid w:val="00BD6924"/>
    <w:rsid w:val="00BE07CB"/>
    <w:rsid w:val="00BE1C79"/>
    <w:rsid w:val="00BE7C67"/>
    <w:rsid w:val="00BF49D0"/>
    <w:rsid w:val="00BF7151"/>
    <w:rsid w:val="00C02EB1"/>
    <w:rsid w:val="00C21706"/>
    <w:rsid w:val="00C31FF4"/>
    <w:rsid w:val="00C52029"/>
    <w:rsid w:val="00C70336"/>
    <w:rsid w:val="00CE0B1D"/>
    <w:rsid w:val="00D10409"/>
    <w:rsid w:val="00D14A12"/>
    <w:rsid w:val="00D17D8F"/>
    <w:rsid w:val="00D342D7"/>
    <w:rsid w:val="00D53C67"/>
    <w:rsid w:val="00D94D7B"/>
    <w:rsid w:val="00E12F9C"/>
    <w:rsid w:val="00E408AA"/>
    <w:rsid w:val="00E42865"/>
    <w:rsid w:val="00EA5894"/>
    <w:rsid w:val="00F0700B"/>
    <w:rsid w:val="00F20898"/>
    <w:rsid w:val="00F2115D"/>
    <w:rsid w:val="00F73E7B"/>
    <w:rsid w:val="00F87528"/>
    <w:rsid w:val="00F95F17"/>
    <w:rsid w:val="00FB68DE"/>
    <w:rsid w:val="00FD15E6"/>
    <w:rsid w:val="00FD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D1D402-1199-4BED-9413-534292C9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26819"/>
    <w:pPr>
      <w:ind w:firstLine="720"/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268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92681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26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F0700B"/>
    <w:pPr>
      <w:widowControl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70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AD2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23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76406A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40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764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33A5-9D93-458C-92B7-070A1F1F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3998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Зенцова Наталья Александровна</cp:lastModifiedBy>
  <cp:revision>2</cp:revision>
  <cp:lastPrinted>2017-04-05T11:49:00Z</cp:lastPrinted>
  <dcterms:created xsi:type="dcterms:W3CDTF">2019-04-30T07:01:00Z</dcterms:created>
  <dcterms:modified xsi:type="dcterms:W3CDTF">2019-04-30T07:01:00Z</dcterms:modified>
</cp:coreProperties>
</file>